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НОО для учеников с РАС по варианту АООП 8.2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адаптированную основную общеобразовательную программу начального общего образования обучающихся с расстройствами аутистического спектра (далее – АООП НОО обучающихся с РАС) (вариант 8.2), определяет общий объем нагрузки, максимальный объём аудиторной нагрузки обучающихся, состав и структуру обязательных предметных областей и коррекционно-развивающей областей по классам (годам обучения), распределяет учебное время, отводимое на их освоение.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соответствует действующему законодательству Российской Федерации в области образования, обеспечивает введение в действие и реализацию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 (далее – ФГОС НОО ОВЗ) и выполнение гигиенических требований к режиму образовательного процесса, установленных действующими </w:t>
      </w:r>
      <w:r>
        <w:rPr>
          <w:rFonts w:hAnsi="Times New Roman" w:cs="Times New Roman"/>
          <w:color w:val="000000"/>
          <w:sz w:val="24"/>
          <w:szCs w:val="24"/>
        </w:rPr>
        <w:t>санитарными правилами 2.4.3648-20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ФГОС НОО ОВЗ учебным планом предусматриваются пролонгированные сроки обучения на уровне НОО. Сроки освоения АООП НОО (вариант 8.2.) обучающимися с РАС могут составлять 5 лет – для детей, получивших дошкольное образование, или 6 лет – для детей, не получивших дошкольное образование. В первом случае вводится первый дополнительный класс, во втором – два первых дополнительных класса.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Образовательная организация самостоятельна в осуществлении образовательного процесса, в выборе видов деятельности по каждому предмету (предметно-практическая деятельность, экскурсии и т.д.). Для успешной адаптации обучающегося с РАС предусматривается </w:t>
      </w:r>
      <w:r>
        <w:rPr>
          <w:rFonts w:hAnsi="Times New Roman" w:cs="Times New Roman"/>
          <w:color w:val="000000"/>
          <w:sz w:val="24"/>
          <w:szCs w:val="24"/>
        </w:rPr>
        <w:t>организация и расширение повседневных социальных контактов, тьюторская помощь и специальная психологическая поддержка, особое структурирование содержания обучения на основе усиления внимания к целенаправленному развитию эмоционально-личностной сферы и коммуникативного поведения, а также использование коррекционных подходов бучения, специальных приемов и видов деятельности обучающихся с РАС с учетом их особых образовательных потребностей.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образовательной организации, реализующей АООП НОО обучающихся с РАС по варианту 8.2, разработан для </w:t>
      </w:r>
      <w:r>
        <w:rPr>
          <w:rFonts w:hAnsi="Times New Roman" w:cs="Times New Roman"/>
          <w:color w:val="000000"/>
          <w:sz w:val="24"/>
          <w:szCs w:val="24"/>
        </w:rPr>
        <w:t>пятидневной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учебной недели и состоит из двух частей —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учебном плане представлены семь обязательных предметных областей и коррекционно-развивающая область. Содержание учебных предметов, входящих в состав каждой предметной области, обеспечивает целостное восприятие мира, с учетом особых образовательных потребностей и возможностей обучающихся с РАС. Коррекционно-развивающая область включена в структуру учебного плана с целью коррекции недостатков психофизического развития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 отражает содержание образования, которое обеспечивает достижение важнейших целей современного образования обучающихся с РАС: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социальных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 обучающихся к продолжению образования на последующей ступени основного общего образования;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основ нравственного развития обучающихся, приобщение их к общекультурным, национальным и этнокультурным ценностям;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здорового образа жизни, элементарных правил поведения в экстремальных ситуациях;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личностное развитие обучающегося в соответствии с его индивидуальностью.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ФГОС НОО ОВЗ к содержанию предметной области «Филология» по варианту 8.2 </w:t>
      </w:r>
      <w:r>
        <w:rPr>
          <w:rFonts w:hAnsi="Times New Roman" w:cs="Times New Roman"/>
          <w:color w:val="000000"/>
          <w:sz w:val="24"/>
          <w:szCs w:val="24"/>
        </w:rPr>
        <w:t>при реализации учебного предмета «Русский язык» изучаются темы по родному литературному языку, чтобы обучающиеся с РАС овладели первоначальными представлениями о нормах родного литературного языка (орфоэпических, лексических, грамматических).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предметную область «Филология» введен учебный предмет «Иностранный язык», в результате изучения которого у обучающихся с РАС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с РАС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Изучение учебного предмета «Иностранный язык» начинается </w:t>
      </w:r>
      <w:r>
        <w:rPr>
          <w:rFonts w:hAnsi="Times New Roman" w:cs="Times New Roman"/>
          <w:color w:val="000000"/>
          <w:sz w:val="24"/>
          <w:szCs w:val="24"/>
        </w:rPr>
        <w:t>с 3-го</w:t>
      </w:r>
      <w:r>
        <w:rPr>
          <w:rFonts w:hAnsi="Times New Roman" w:cs="Times New Roman"/>
          <w:color w:val="000000"/>
          <w:sz w:val="24"/>
          <w:szCs w:val="24"/>
        </w:rPr>
        <w:t xml:space="preserve"> класса. На его изучение отводится </w:t>
      </w:r>
      <w:r>
        <w:rPr>
          <w:rFonts w:hAnsi="Times New Roman" w:cs="Times New Roman"/>
          <w:color w:val="000000"/>
          <w:sz w:val="24"/>
          <w:szCs w:val="24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отношений,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обеспечивает реализацию особых образовательных потребностей, характерных для обучающихся с РАС, а также индивидуальных потребностей каждого обучающегося. </w:t>
      </w:r>
      <w:r>
        <w:rPr>
          <w:rFonts w:hAnsi="Times New Roman" w:cs="Times New Roman"/>
          <w:color w:val="000000"/>
          <w:sz w:val="24"/>
          <w:szCs w:val="24"/>
        </w:rPr>
        <w:t xml:space="preserve">В первом классе </w:t>
      </w:r>
      <w:r>
        <w:rPr>
          <w:rFonts w:hAnsi="Times New Roman" w:cs="Times New Roman"/>
          <w:color w:val="000000"/>
          <w:sz w:val="24"/>
          <w:szCs w:val="24"/>
        </w:rPr>
        <w:t>и первом</w:t>
      </w:r>
      <w:r>
        <w:rPr>
          <w:rFonts w:hAnsi="Times New Roman" w:cs="Times New Roman"/>
          <w:color w:val="000000"/>
          <w:sz w:val="24"/>
          <w:szCs w:val="24"/>
        </w:rPr>
        <w:t>(ых)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дополнительном(ых) классе(ах)</w:t>
      </w:r>
      <w:r>
        <w:rPr>
          <w:rFonts w:hAnsi="Times New Roman" w:cs="Times New Roman"/>
          <w:color w:val="000000"/>
          <w:sz w:val="24"/>
          <w:szCs w:val="24"/>
        </w:rPr>
        <w:t xml:space="preserve"> на эту часть отводится по 1 часу в неделю, а начиная со 2-го класса – по 2 часа в неделю. </w:t>
      </w: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данную часть, используется на </w:t>
      </w:r>
      <w:r>
        <w:rPr>
          <w:rFonts w:hAnsi="Times New Roman" w:cs="Times New Roman"/>
          <w:color w:val="000000"/>
          <w:sz w:val="24"/>
          <w:szCs w:val="24"/>
        </w:rPr>
        <w:t>увеличение учебных часов, выделяемых на изучение отдельных учебных предметов обязательной части и введение учебных курсов, обеспечивающих удовлетворение особых образовательных потребностей обучающихся с РАС и необходимую коррекцию недостатков в психическом и/или физическом развитии.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с РАС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обучающихся в соответствии с санитарно-гигиеническими требованиями.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Обязательным компонентом учебного плана является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>. В соответствии с требованиями ФГОС НОО ОВЗ</w:t>
      </w:r>
      <w:r>
        <w:rPr>
          <w:rFonts w:hAnsi="Times New Roman" w:cs="Times New Roman"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>организуется по направлениям развития личности: духовно-нравственное, общеинтеллектуальное, спортивно-оздоровительное, социальное, общекультурное.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организации внеурочной деятельности обучающихся образовательной организацией используются </w:t>
      </w:r>
      <w:r>
        <w:rPr>
          <w:rFonts w:hAnsi="Times New Roman" w:cs="Times New Roman"/>
          <w:color w:val="000000"/>
          <w:sz w:val="24"/>
          <w:szCs w:val="24"/>
        </w:rPr>
        <w:t>возможности организаций дополнительного образования детей, организаций культуры и спорта</w:t>
      </w:r>
      <w:r>
        <w:rPr>
          <w:rFonts w:hAnsi="Times New Roman" w:cs="Times New Roman"/>
          <w:color w:val="000000"/>
          <w:sz w:val="24"/>
          <w:szCs w:val="24"/>
        </w:rPr>
        <w:t>. В период каникул для продолжения внеурочной деятельности 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возможности организаций отдыха детей и их оздоровления, тематических лагерных смен, летних школ и других организаций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Коррекционно-развивающая 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согласно требованиям ФГОС НОО ОВЗ, является обязательной частью внеурочной деятельности. Часы коррекционно-развивающей области представлены групповыми и индивидуальными коррекционно-развивающими занятиями. Количество часов в неделю указывается на одного учащегося. Коррекционно-развивающие занятия проводятся в течение учебного дня и во внеурочное время. </w:t>
      </w:r>
      <w:r>
        <w:rPr>
          <w:rFonts w:hAnsi="Times New Roman" w:cs="Times New Roman"/>
          <w:color w:val="000000"/>
          <w:sz w:val="24"/>
          <w:szCs w:val="24"/>
        </w:rPr>
        <w:t>На индивидуальные коррекционные занятия отводится 30 минут, на групповые занятия – 35-40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Коррекционно-развивающая область представлена следующими обязательными коррекционными курсами: "Формирование коммуникативного поведения" (фронтальные и индивидуальные занятия), "Музыкально-ритмические занятия" (фронтальные занятия), "Социально-бытовая ориентировка" (фронтальные занятия). Помимо обязательных коррекционных курсов образовательная организация дополняет коррекционно-развивающую область </w:t>
      </w:r>
      <w:r>
        <w:rPr>
          <w:rFonts w:hAnsi="Times New Roman" w:cs="Times New Roman"/>
          <w:color w:val="000000"/>
          <w:sz w:val="24"/>
          <w:szCs w:val="24"/>
        </w:rPr>
        <w:t>курсом «Логопедические занятия»</w:t>
      </w:r>
      <w:r>
        <w:rPr>
          <w:rFonts w:hAnsi="Times New Roman" w:cs="Times New Roman"/>
          <w:color w:val="000000"/>
          <w:sz w:val="24"/>
          <w:szCs w:val="24"/>
        </w:rPr>
        <w:t xml:space="preserve">, исходя из </w:t>
      </w:r>
      <w:r>
        <w:rPr>
          <w:rFonts w:hAnsi="Times New Roman" w:cs="Times New Roman"/>
          <w:color w:val="000000"/>
          <w:sz w:val="24"/>
          <w:szCs w:val="24"/>
        </w:rPr>
        <w:t>психофизических особенностей обучающихся с РАС на основании рекомендаций ПМПК и ППк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Организация внеурочной деятельности, в том числе коррекционно-развивающей области, предполагает, что в этой работе принимают участие </w:t>
      </w:r>
      <w:r>
        <w:rPr>
          <w:rFonts w:hAnsi="Times New Roman" w:cs="Times New Roman"/>
          <w:color w:val="000000"/>
          <w:sz w:val="24"/>
          <w:szCs w:val="24"/>
        </w:rPr>
        <w:t>все педагогические работники образовательной организации (учителя-дефектологи, учителя групп продленного дня, воспитатели, учителя-логопеды, педагоги-психологи, социальные педагоги, педагоги дополнительного образования и др.), а также медицинские работники.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Распределение часов, предусмотренных на внеурочную деятельность, осуществляется следующим образом: недельная нагрузка ― 10 часов, из них </w:t>
      </w:r>
      <w:r>
        <w:rPr>
          <w:rFonts w:hAnsi="Times New Roman" w:cs="Times New Roman"/>
          <w:color w:val="000000"/>
          <w:sz w:val="24"/>
          <w:szCs w:val="24"/>
        </w:rPr>
        <w:t>7 часов</w:t>
      </w:r>
      <w:r>
        <w:rPr>
          <w:rFonts w:hAnsi="Times New Roman" w:cs="Times New Roman"/>
          <w:color w:val="000000"/>
          <w:sz w:val="24"/>
          <w:szCs w:val="24"/>
        </w:rPr>
        <w:t xml:space="preserve"> отводится на проведение коррекционных занятий. 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АООП НОО.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Чередование учебной и внеурочной деятельности в рамках реализации АООП НОО определяет образовательная организация.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учебных занятий за 5 учебных лет не может составлять более 3732 часов, за 6 лет – более 4478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внеурочную деятельность, на ступени начального общего образования составляет − 1680 часов за 5 лет и 2016 часов за 6 лет, из них не менее 850 часов за 5 лет и 1010 часов за 6 лет приходится на коррекционно-развивающее направление.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отражаются в учебном плане в соответствии с методическими системами и образовательными технологиями, используемыми образовательной организацией. Промежуточная аттестация для обучающихся с РАС может проводиться как в общепринятых формах, так и в иных формах, учитывающих особенности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первом классе и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>(ых)</w:t>
      </w:r>
      <w:r>
        <w:rPr>
          <w:rFonts w:hAnsi="Times New Roman" w:cs="Times New Roman"/>
          <w:color w:val="000000"/>
          <w:sz w:val="24"/>
          <w:szCs w:val="24"/>
        </w:rPr>
        <w:t> дополнительном(ых) классе(ах)</w:t>
      </w:r>
      <w:r>
        <w:rPr>
          <w:rFonts w:hAnsi="Times New Roman" w:cs="Times New Roman"/>
          <w:color w:val="000000"/>
          <w:sz w:val="24"/>
          <w:szCs w:val="24"/>
        </w:rPr>
        <w:t xml:space="preserve"> балльное оценивание не проводится, поэтому используются формы промежуточной аттестации, которые не предполагают выставления отметок. По учебным предметам «Русский язык», «Литературное чтение», «Иностранный язык», «Математика и информатика», «Окружающий мир» </w:t>
      </w:r>
      <w:r>
        <w:rPr>
          <w:rFonts w:hAnsi="Times New Roman" w:cs="Times New Roman"/>
          <w:color w:val="000000"/>
          <w:sz w:val="24"/>
          <w:szCs w:val="24"/>
        </w:rPr>
        <w:t>педагогом заполняются листы индивидуальных достижений 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По учебным предметам «Основы религиозных культур и светской этики», «Музыка», «Изобразительное искусство» предполагается </w:t>
      </w:r>
      <w:r>
        <w:rPr>
          <w:rFonts w:hAnsi="Times New Roman" w:cs="Times New Roman"/>
          <w:color w:val="000000"/>
          <w:sz w:val="24"/>
          <w:szCs w:val="24"/>
        </w:rPr>
        <w:t>встроенное педагогическое 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. По учебным предметам «Технология» и «Физическая культура» </w:t>
      </w:r>
      <w:r>
        <w:rPr>
          <w:rFonts w:hAnsi="Times New Roman" w:cs="Times New Roman"/>
          <w:color w:val="000000"/>
          <w:sz w:val="24"/>
          <w:szCs w:val="24"/>
        </w:rPr>
        <w:t>педагогом заполняются таблицы для отслеживания динамики учебных достижений обучающихс</w:t>
      </w:r>
      <w:r>
        <w:rPr>
          <w:rFonts w:hAnsi="Times New Roman" w:cs="Times New Roman"/>
          <w:color w:val="000000"/>
          <w:sz w:val="24"/>
          <w:szCs w:val="24"/>
        </w:rPr>
        <w:t>я. &lt;...&gt;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учебный план начального общего образования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 с расстройствами аутистического спектра (вариант 8.2.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–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Предметные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часов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доп.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5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>
        <w:trPr>
          <w:trHeight w:val="5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 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4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5-дневной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учебной неделе)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работу):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Коррекционно-развивающие занятия: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коммуникативного поведения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Музыкально-ритмические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161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учебный план начального общего образования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 с расстройствами аутистического спектра (вариант 8.2.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–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 лет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Предметные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часов 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доп.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доп.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28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23</w:t>
            </w:r>
          </w:p>
        </w:tc>
      </w:tr>
      <w:tr>
        <w:trPr>
          <w:trHeight w:val="5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 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 и естествознание (Окружающий мир)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4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</w:tr>
      <w:tr>
        <w:trPr>
          <w:trHeight w:val="4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</w:tr>
      <w:tr>
        <w:trPr>
          <w:trHeight w:val="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18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5-дневной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учебной неделе)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132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Внеурочная 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(включая коррекционно-развивающую работу):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Коррекционно-развивающие занятия: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коммуникативного поведения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Музыкально-ритмические занятия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18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192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513a476267f462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